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1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C9016F" w:rsidRPr="00FF3D78" w:rsidTr="00FF3D78">
        <w:trPr>
          <w:trHeight w:val="2134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C9016F" w:rsidRDefault="00C9016F" w:rsidP="002E3DAF">
            <w:pPr>
              <w:keepNext/>
              <w:spacing w:line="276" w:lineRule="auto"/>
              <w:rPr>
                <w:rFonts w:eastAsiaTheme="minorEastAsia"/>
                <w:bCs/>
                <w:noProof/>
                <w:color w:val="808080"/>
                <w:spacing w:val="20"/>
              </w:rPr>
            </w:pPr>
            <w:r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130638</wp:posOffset>
                  </wp:positionV>
                  <wp:extent cx="805890" cy="724619"/>
                  <wp:effectExtent l="0" t="0" r="0" b="0"/>
                  <wp:wrapNone/>
                  <wp:docPr id="4" name="Εικόνα 2" descr="C:\Users\Mitro\Downloads\logo_no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tro\Downloads\logo_no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90" cy="72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bCs/>
                <w:noProof/>
                <w:color w:val="808080"/>
                <w:spacing w:val="20"/>
              </w:rPr>
              <w:t xml:space="preserve"> Π</w:t>
            </w:r>
            <w:r w:rsidRPr="0000680F">
              <w:rPr>
                <w:rFonts w:eastAsiaTheme="minorEastAsia"/>
                <w:bCs/>
                <w:noProof/>
                <w:color w:val="808080"/>
                <w:spacing w:val="20"/>
              </w:rPr>
              <w:t>ΡΟΓΡΑΜΜΑΜΕΤΑΠΤΥΧΙΑΚΩΝ ΣΠΟΥΔΩΝ</w:t>
            </w:r>
          </w:p>
          <w:p w:rsidR="00C9016F" w:rsidRPr="000371F3" w:rsidRDefault="00C9016F" w:rsidP="002E3DAF">
            <w:pPr>
              <w:spacing w:line="276" w:lineRule="auto"/>
              <w:ind w:left="567"/>
              <w:jc w:val="center"/>
              <w:rPr>
                <w:rFonts w:eastAsiaTheme="minorEastAsia"/>
                <w:b/>
                <w:bCs/>
                <w:noProof/>
                <w:color w:val="808080"/>
                <w:spacing w:val="20"/>
                <w:sz w:val="2"/>
                <w:szCs w:val="2"/>
              </w:rPr>
            </w:pPr>
          </w:p>
          <w:p w:rsidR="00C9016F" w:rsidRDefault="00C9016F" w:rsidP="002E3DAF">
            <w:pPr>
              <w:spacing w:line="276" w:lineRule="auto"/>
              <w:ind w:left="511" w:hanging="142"/>
              <w:jc w:val="center"/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</w:pPr>
            <w:r w:rsidRPr="00E62266">
              <w:rPr>
                <w:rFonts w:eastAsiaTheme="minorEastAsia"/>
                <w:b/>
                <w:bCs/>
                <w:noProof/>
                <w:color w:val="808080"/>
                <w:spacing w:val="20"/>
                <w:lang w:val="el-GR"/>
              </w:rPr>
              <w:t xml:space="preserve">ΔΙΟΙΚΗΣΗ ΕΚΠΑΙΔΕΥΣΗΣ                        </w:t>
            </w:r>
            <w:r w:rsidRPr="006E57F2">
              <w:rPr>
                <w:rFonts w:eastAsiaTheme="minorEastAsia"/>
                <w:b/>
                <w:bCs/>
                <w:noProof/>
                <w:color w:val="808080"/>
                <w:spacing w:val="20"/>
              </w:rPr>
              <w:t>EDUCATIONMANAGEMENT</w:t>
            </w:r>
          </w:p>
          <w:p w:rsidR="00C9016F" w:rsidRPr="00D10F03" w:rsidRDefault="00C9016F" w:rsidP="002E3DAF">
            <w:pPr>
              <w:spacing w:line="276" w:lineRule="auto"/>
              <w:ind w:left="511" w:hanging="142"/>
              <w:jc w:val="center"/>
              <w:rPr>
                <w:rFonts w:eastAsiaTheme="minorEastAsia"/>
                <w:i/>
                <w:iCs/>
                <w:noProof/>
                <w:sz w:val="10"/>
                <w:szCs w:val="17"/>
                <w:lang w:val="el-GR"/>
              </w:rPr>
            </w:pPr>
          </w:p>
          <w:p w:rsidR="00C9016F" w:rsidRPr="000D009C" w:rsidRDefault="00C9016F" w:rsidP="002E3DAF">
            <w:pPr>
              <w:spacing w:line="276" w:lineRule="auto"/>
              <w:ind w:left="114" w:firstLine="539"/>
              <w:jc w:val="center"/>
              <w:rPr>
                <w:rFonts w:eastAsiaTheme="minorEastAsia"/>
                <w:bCs/>
                <w:noProof/>
                <w:color w:val="000000"/>
                <w:sz w:val="19"/>
                <w:szCs w:val="19"/>
                <w:lang w:val="el-GR"/>
              </w:rPr>
            </w:pPr>
            <w:r w:rsidRPr="000D009C">
              <w:rPr>
                <w:rFonts w:eastAsiaTheme="minorEastAsia"/>
                <w:bCs/>
                <w:noProof/>
                <w:color w:val="000000"/>
                <w:sz w:val="19"/>
                <w:szCs w:val="19"/>
                <w:lang w:val="el-GR"/>
              </w:rPr>
              <w:t>ΤΜΗΜΑ:  ΔΙΟΙΚΗΣΗΣ ΕΠΙΧΕΙΡΗΣΕΩΝ, ΠΑΤΡΑΣ</w:t>
            </w:r>
          </w:p>
          <w:p w:rsidR="00C9016F" w:rsidRDefault="00C9016F" w:rsidP="002E3DAF">
            <w:pPr>
              <w:spacing w:line="276" w:lineRule="auto"/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</w:pPr>
          </w:p>
          <w:p w:rsidR="00C9016F" w:rsidRPr="000D009C" w:rsidRDefault="00C9016F" w:rsidP="002E3DAF">
            <w:pPr>
              <w:spacing w:line="276" w:lineRule="auto"/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</w:pPr>
            <w:r w:rsidRPr="000D009C"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  <w:t>Διεύθυνση: Μεγάλου Αλεξάνδρου 1,</w:t>
            </w:r>
            <w:r w:rsidRPr="007A4A2C">
              <w:rPr>
                <w:rFonts w:eastAsiaTheme="minorEastAsia"/>
                <w:i/>
                <w:iCs/>
                <w:noProof/>
                <w:sz w:val="17"/>
                <w:szCs w:val="17"/>
              </w:rPr>
              <w:t> </w:t>
            </w:r>
            <w:r w:rsidRPr="000D009C"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  <w:t xml:space="preserve"> 263 34 ΠΑΤΡΑ</w:t>
            </w:r>
          </w:p>
          <w:p w:rsidR="00C9016F" w:rsidRPr="00945127" w:rsidRDefault="00C9016F" w:rsidP="002E3DAF">
            <w:pPr>
              <w:spacing w:line="360" w:lineRule="auto"/>
              <w:rPr>
                <w:i/>
                <w:iCs/>
                <w:color w:val="808080" w:themeColor="text1" w:themeTint="7F"/>
                <w:lang w:val="el-GR"/>
              </w:rPr>
            </w:pPr>
            <w:r w:rsidRPr="000D009C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>Τηλ</w:t>
            </w:r>
            <w:r w:rsidRPr="00945127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>.:</w:t>
            </w:r>
            <w:r w:rsidRPr="00856DCD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945127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 2610 369225,</w:t>
            </w:r>
            <w:r w:rsidRPr="00856DCD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0D009C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>Φαξ</w:t>
            </w:r>
            <w:r w:rsidRPr="00945127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: 2610 396184, </w:t>
            </w:r>
            <w:r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website</w:t>
            </w:r>
            <w:r w:rsidRPr="00945127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: </w:t>
            </w:r>
            <w:hyperlink r:id="rId6" w:history="1">
              <w:r>
                <w:rPr>
                  <w:rStyle w:val="-"/>
                  <w:i/>
                  <w:iCs/>
                  <w:noProof/>
                  <w:sz w:val="16"/>
                  <w:szCs w:val="16"/>
                  <w:lang w:val="en-US"/>
                </w:rPr>
                <w:t>manedu</w:t>
              </w:r>
              <w:r w:rsidRPr="00945127">
                <w:rPr>
                  <w:rStyle w:val="-"/>
                  <w:i/>
                  <w:iCs/>
                  <w:noProof/>
                  <w:sz w:val="16"/>
                  <w:szCs w:val="16"/>
                  <w:lang w:val="el-GR"/>
                </w:rPr>
                <w:t>.</w:t>
              </w:r>
              <w:r>
                <w:rPr>
                  <w:rStyle w:val="-"/>
                  <w:i/>
                  <w:iCs/>
                  <w:noProof/>
                  <w:sz w:val="16"/>
                  <w:szCs w:val="16"/>
                  <w:lang w:val="en-US"/>
                </w:rPr>
                <w:t>teiwest</w:t>
              </w:r>
              <w:r w:rsidRPr="00945127">
                <w:rPr>
                  <w:rStyle w:val="-"/>
                  <w:i/>
                  <w:iCs/>
                  <w:noProof/>
                  <w:sz w:val="16"/>
                  <w:szCs w:val="16"/>
                  <w:lang w:val="el-GR"/>
                </w:rPr>
                <w:t>.</w:t>
              </w:r>
              <w:r>
                <w:rPr>
                  <w:rStyle w:val="-"/>
                  <w:i/>
                  <w:iCs/>
                  <w:noProof/>
                  <w:sz w:val="16"/>
                  <w:szCs w:val="16"/>
                  <w:lang w:val="en-US"/>
                </w:rPr>
                <w:t>gr</w:t>
              </w:r>
            </w:hyperlink>
            <w:r w:rsidRPr="00945127">
              <w:rPr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 , </w:t>
            </w:r>
            <w:r w:rsidRPr="00856DCD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email</w:t>
            </w:r>
            <w:r w:rsidRPr="00945127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: </w:t>
            </w:r>
            <w:hyperlink r:id="rId7" w:history="1">
              <w:r w:rsidRPr="002A7CFB">
                <w:rPr>
                  <w:rStyle w:val="-"/>
                  <w:i/>
                  <w:iCs/>
                  <w:noProof/>
                  <w:sz w:val="16"/>
                  <w:szCs w:val="16"/>
                  <w:lang w:val="en-US"/>
                </w:rPr>
                <w:t>manedu</w:t>
              </w:r>
              <w:r w:rsidRPr="00945127">
                <w:rPr>
                  <w:rStyle w:val="-"/>
                  <w:i/>
                  <w:iCs/>
                  <w:noProof/>
                  <w:sz w:val="16"/>
                  <w:szCs w:val="16"/>
                  <w:lang w:val="el-GR"/>
                </w:rPr>
                <w:t>@</w:t>
              </w:r>
              <w:r w:rsidRPr="002A7CFB">
                <w:rPr>
                  <w:rStyle w:val="-"/>
                  <w:i/>
                  <w:iCs/>
                  <w:noProof/>
                  <w:sz w:val="16"/>
                  <w:szCs w:val="16"/>
                  <w:lang w:val="en-US"/>
                </w:rPr>
                <w:t>teiwest</w:t>
              </w:r>
              <w:r w:rsidRPr="00945127">
                <w:rPr>
                  <w:rStyle w:val="-"/>
                  <w:i/>
                  <w:iCs/>
                  <w:noProof/>
                  <w:sz w:val="16"/>
                  <w:szCs w:val="16"/>
                  <w:lang w:val="el-GR"/>
                </w:rPr>
                <w:t>.</w:t>
              </w:r>
              <w:r w:rsidRPr="002A7CFB">
                <w:rPr>
                  <w:rStyle w:val="-"/>
                  <w:i/>
                  <w:iCs/>
                  <w:noProof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C9016F" w:rsidRPr="000D009C" w:rsidRDefault="00C9016F" w:rsidP="002E3DAF">
            <w:pPr>
              <w:keepNext/>
              <w:spacing w:line="276" w:lineRule="auto"/>
              <w:ind w:left="114"/>
              <w:jc w:val="center"/>
              <w:rPr>
                <w:rFonts w:eastAsiaTheme="minorEastAsia"/>
                <w:bCs/>
                <w:noProof/>
                <w:color w:val="808080"/>
                <w:spacing w:val="20"/>
                <w:lang w:val="el-GR"/>
              </w:rPr>
            </w:pPr>
            <w:r>
              <w:rPr>
                <w:rFonts w:eastAsiaTheme="minorEastAsia"/>
                <w:bCs/>
                <w:noProof/>
                <w:color w:val="808080"/>
                <w:spacing w:val="20"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109855</wp:posOffset>
                  </wp:positionV>
                  <wp:extent cx="711154" cy="717047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0847" y="21236"/>
                      <wp:lineTo x="20847" y="0"/>
                      <wp:lineTo x="0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54" cy="71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009C">
              <w:rPr>
                <w:rFonts w:eastAsiaTheme="minorEastAsia"/>
                <w:bCs/>
                <w:noProof/>
                <w:color w:val="808080"/>
                <w:spacing w:val="20"/>
                <w:lang w:val="el-GR"/>
              </w:rPr>
              <w:t>ΤΕΧΝΟΛΟΓΙΚΟ ΕΚΠΑΙΔΕΥΤΙΚΟ</w:t>
            </w:r>
          </w:p>
          <w:p w:rsidR="00C9016F" w:rsidRPr="000D009C" w:rsidRDefault="00C9016F" w:rsidP="002E3DAF">
            <w:pPr>
              <w:keepNext/>
              <w:spacing w:line="276" w:lineRule="auto"/>
              <w:ind w:left="114"/>
              <w:jc w:val="center"/>
              <w:rPr>
                <w:rFonts w:eastAsiaTheme="minorEastAsia"/>
                <w:bCs/>
                <w:noProof/>
                <w:color w:val="808080"/>
                <w:lang w:val="el-GR"/>
              </w:rPr>
            </w:pPr>
            <w:r w:rsidRPr="000D009C">
              <w:rPr>
                <w:rFonts w:eastAsiaTheme="minorEastAsia"/>
                <w:bCs/>
                <w:noProof/>
                <w:color w:val="808080"/>
                <w:spacing w:val="20"/>
                <w:lang w:val="el-GR"/>
              </w:rPr>
              <w:t>ΙΔΡΥΜΑ ΔΥΤΙΚΗΣ ΕΛΛΑΔΑΣ</w:t>
            </w:r>
          </w:p>
          <w:p w:rsidR="00C9016F" w:rsidRPr="00FD13A0" w:rsidRDefault="00C9016F" w:rsidP="002E3DAF">
            <w:pPr>
              <w:spacing w:line="276" w:lineRule="auto"/>
              <w:ind w:left="114"/>
              <w:jc w:val="center"/>
              <w:rPr>
                <w:rFonts w:eastAsiaTheme="minorEastAsia"/>
                <w:bCs/>
                <w:noProof/>
                <w:color w:val="000000"/>
                <w:sz w:val="19"/>
                <w:szCs w:val="19"/>
                <w:lang w:val="el-GR"/>
              </w:rPr>
            </w:pPr>
            <w:r>
              <w:rPr>
                <w:rFonts w:eastAsiaTheme="minorEastAsia"/>
                <w:bCs/>
                <w:noProof/>
                <w:color w:val="000000"/>
                <w:sz w:val="19"/>
                <w:szCs w:val="19"/>
                <w:lang w:val="el-GR"/>
              </w:rPr>
              <w:t>ΣΧΟΛΗ ΔΙΟΙΚΗΣΗΣ &amp; ΟΙΚΟΝΟΜΙΑΣ</w:t>
            </w:r>
          </w:p>
          <w:p w:rsidR="00C9016F" w:rsidRPr="00D10F03" w:rsidRDefault="00C9016F" w:rsidP="002E3DAF">
            <w:pPr>
              <w:spacing w:line="276" w:lineRule="auto"/>
              <w:ind w:left="114"/>
              <w:jc w:val="center"/>
              <w:rPr>
                <w:rFonts w:eastAsiaTheme="minorEastAsia"/>
                <w:bCs/>
                <w:noProof/>
                <w:color w:val="000000"/>
                <w:sz w:val="12"/>
                <w:szCs w:val="19"/>
                <w:lang w:val="el-GR"/>
              </w:rPr>
            </w:pPr>
          </w:p>
          <w:p w:rsidR="00C9016F" w:rsidRPr="000D009C" w:rsidRDefault="00C9016F" w:rsidP="002E3DAF">
            <w:pPr>
              <w:spacing w:line="276" w:lineRule="auto"/>
              <w:ind w:left="114"/>
              <w:jc w:val="center"/>
              <w:rPr>
                <w:rFonts w:eastAsiaTheme="minorEastAsia"/>
                <w:bCs/>
                <w:noProof/>
                <w:color w:val="000000"/>
                <w:sz w:val="19"/>
                <w:szCs w:val="19"/>
                <w:lang w:val="el-GR"/>
              </w:rPr>
            </w:pPr>
            <w:r w:rsidRPr="000D009C">
              <w:rPr>
                <w:rFonts w:eastAsiaTheme="minorEastAsia"/>
                <w:bCs/>
                <w:noProof/>
                <w:color w:val="000000"/>
                <w:sz w:val="19"/>
                <w:szCs w:val="19"/>
                <w:lang w:val="el-GR"/>
              </w:rPr>
              <w:t>ΤΜΗΜΑ:  ΔΙΟΙΚΗΣΗΣ ΕΠΙΧΕΙΡΗΣΕΩΝ, ΠΑΤΡΑΣ</w:t>
            </w:r>
          </w:p>
          <w:p w:rsidR="00C9016F" w:rsidRDefault="00C9016F" w:rsidP="002E3DAF">
            <w:pPr>
              <w:spacing w:line="276" w:lineRule="auto"/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</w:pPr>
          </w:p>
          <w:p w:rsidR="00C9016F" w:rsidRPr="000D009C" w:rsidRDefault="00C9016F" w:rsidP="002E3DAF">
            <w:pPr>
              <w:spacing w:line="276" w:lineRule="auto"/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</w:pPr>
            <w:r w:rsidRPr="000D009C"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  <w:t>Διεύθυνση: Μεγάλου Αλεξάνδρου 1,</w:t>
            </w:r>
            <w:r w:rsidRPr="007A4A2C">
              <w:rPr>
                <w:rFonts w:eastAsiaTheme="minorEastAsia"/>
                <w:i/>
                <w:iCs/>
                <w:noProof/>
                <w:sz w:val="17"/>
                <w:szCs w:val="17"/>
              </w:rPr>
              <w:t> </w:t>
            </w:r>
            <w:r w:rsidRPr="000D009C">
              <w:rPr>
                <w:rFonts w:eastAsiaTheme="minorEastAsia"/>
                <w:i/>
                <w:iCs/>
                <w:noProof/>
                <w:sz w:val="17"/>
                <w:szCs w:val="17"/>
                <w:lang w:val="el-GR"/>
              </w:rPr>
              <w:t xml:space="preserve"> 263 34 ΠΑΤΡΑ</w:t>
            </w:r>
          </w:p>
          <w:p w:rsidR="00C9016F" w:rsidRPr="00040492" w:rsidRDefault="00C9016F" w:rsidP="002E3DAF">
            <w:pPr>
              <w:spacing w:line="276" w:lineRule="auto"/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</w:pPr>
            <w:r w:rsidRPr="000D009C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>Τηλ</w:t>
            </w:r>
            <w:r w:rsidRPr="00FD13A0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>.:</w:t>
            </w:r>
            <w:r w:rsidRPr="00856DCD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FD13A0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 2610 369210,</w:t>
            </w:r>
            <w:r w:rsidRPr="00856DCD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 </w:t>
            </w:r>
            <w:r w:rsidRPr="000D009C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>Φαξ</w:t>
            </w:r>
            <w:r w:rsidRPr="00FD13A0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: 2610 396184, </w:t>
            </w:r>
            <w:r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n-US"/>
              </w:rPr>
              <w:t>website</w:t>
            </w:r>
            <w:r w:rsidRPr="00FD13A0"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  <w:t xml:space="preserve">: </w:t>
            </w:r>
            <w:hyperlink r:id="rId9" w:history="1">
              <w:r w:rsidRPr="008026A4">
                <w:rPr>
                  <w:rStyle w:val="-"/>
                  <w:rFonts w:eastAsiaTheme="minorEastAsia"/>
                  <w:i/>
                  <w:iCs/>
                  <w:noProof/>
                  <w:sz w:val="16"/>
                  <w:szCs w:val="16"/>
                  <w:lang w:val="en-US"/>
                </w:rPr>
                <w:t>ba</w:t>
              </w:r>
              <w:r w:rsidRPr="00FD13A0">
                <w:rPr>
                  <w:rStyle w:val="-"/>
                  <w:rFonts w:eastAsiaTheme="minorEastAsia"/>
                  <w:i/>
                  <w:iCs/>
                  <w:noProof/>
                  <w:sz w:val="16"/>
                  <w:szCs w:val="16"/>
                  <w:lang w:val="el-GR"/>
                </w:rPr>
                <w:t>.</w:t>
              </w:r>
              <w:r w:rsidRPr="008026A4">
                <w:rPr>
                  <w:rStyle w:val="-"/>
                  <w:rFonts w:eastAsiaTheme="minorEastAsia"/>
                  <w:i/>
                  <w:iCs/>
                  <w:noProof/>
                  <w:sz w:val="16"/>
                  <w:szCs w:val="16"/>
                  <w:lang w:val="en-US"/>
                </w:rPr>
                <w:t>teiwest</w:t>
              </w:r>
              <w:r w:rsidRPr="00FD13A0">
                <w:rPr>
                  <w:rStyle w:val="-"/>
                  <w:rFonts w:eastAsiaTheme="minorEastAsia"/>
                  <w:i/>
                  <w:iCs/>
                  <w:noProof/>
                  <w:sz w:val="16"/>
                  <w:szCs w:val="16"/>
                  <w:lang w:val="el-GR"/>
                </w:rPr>
                <w:t>.</w:t>
              </w:r>
              <w:r w:rsidRPr="008026A4">
                <w:rPr>
                  <w:rStyle w:val="-"/>
                  <w:rFonts w:eastAsiaTheme="minorEastAsia"/>
                  <w:i/>
                  <w:iCs/>
                  <w:noProof/>
                  <w:sz w:val="16"/>
                  <w:szCs w:val="16"/>
                  <w:lang w:val="en-US"/>
                </w:rPr>
                <w:t>gr</w:t>
              </w:r>
            </w:hyperlink>
          </w:p>
          <w:p w:rsidR="00C9016F" w:rsidRPr="00040492" w:rsidRDefault="00C9016F" w:rsidP="002E3DAF">
            <w:pPr>
              <w:spacing w:line="276" w:lineRule="auto"/>
              <w:rPr>
                <w:rFonts w:eastAsiaTheme="minorEastAsia"/>
                <w:i/>
                <w:iCs/>
                <w:noProof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C9016F" w:rsidRPr="00C9016F" w:rsidRDefault="00C9016F">
      <w:pPr>
        <w:rPr>
          <w:lang w:val="el-GR"/>
        </w:rPr>
      </w:pPr>
    </w:p>
    <w:p w:rsidR="00C9016F" w:rsidRPr="00FF3D78" w:rsidRDefault="00C9016F" w:rsidP="00FF3D78">
      <w:pPr>
        <w:spacing w:after="0" w:line="240" w:lineRule="auto"/>
        <w:jc w:val="center"/>
        <w:rPr>
          <w:rFonts w:ascii="Bookman Old Style" w:hAnsi="Bookman Old Style" w:cs="Arial"/>
          <w:b/>
          <w:bCs/>
          <w:lang w:val="el-GR"/>
        </w:rPr>
      </w:pPr>
      <w:r w:rsidRPr="00FF3D78">
        <w:rPr>
          <w:rFonts w:ascii="Bookman Old Style" w:hAnsi="Bookman Old Style" w:cs="Arial"/>
          <w:b/>
          <w:bCs/>
          <w:lang w:val="el-GR"/>
        </w:rPr>
        <w:t>ΠΡΟΓΡΑΜΜΑ ΜΕΤΑΠΤΥΧΙΑΚΩΝ ΣΠΟΥΔΩΝ</w:t>
      </w:r>
    </w:p>
    <w:p w:rsidR="00C9016F" w:rsidRPr="00FF3D78" w:rsidRDefault="00C9016F" w:rsidP="00FF3D78">
      <w:pPr>
        <w:pStyle w:val="a4"/>
        <w:spacing w:after="0" w:line="240" w:lineRule="auto"/>
        <w:ind w:left="0"/>
        <w:contextualSpacing w:val="0"/>
        <w:jc w:val="center"/>
        <w:rPr>
          <w:rFonts w:ascii="Bookman Old Style" w:hAnsi="Bookman Old Style" w:cs="Arial"/>
          <w:b/>
          <w:lang w:val="el-GR"/>
        </w:rPr>
      </w:pPr>
      <w:r w:rsidRPr="00FF3D78">
        <w:rPr>
          <w:rFonts w:ascii="Bookman Old Style" w:hAnsi="Bookman Old Style" w:cs="Arial"/>
          <w:b/>
          <w:lang w:val="el-GR"/>
        </w:rPr>
        <w:t>«ΔΙΟΙΚΗΣΗ ΕΚΠΑΙΔΕΥΣΗΣ (</w:t>
      </w:r>
      <w:r w:rsidRPr="00FF3D78">
        <w:rPr>
          <w:rFonts w:ascii="Bookman Old Style" w:hAnsi="Bookman Old Style" w:cs="Arial"/>
          <w:b/>
          <w:caps/>
        </w:rPr>
        <w:t>Education</w:t>
      </w:r>
      <w:r w:rsidRPr="00FF3D78">
        <w:rPr>
          <w:rFonts w:ascii="Bookman Old Style" w:hAnsi="Bookman Old Style" w:cs="Arial"/>
          <w:b/>
          <w:caps/>
          <w:lang w:val="el-GR"/>
        </w:rPr>
        <w:t xml:space="preserve"> </w:t>
      </w:r>
      <w:r w:rsidRPr="00FF3D78">
        <w:rPr>
          <w:rFonts w:ascii="Bookman Old Style" w:hAnsi="Bookman Old Style" w:cs="Arial"/>
          <w:b/>
          <w:caps/>
        </w:rPr>
        <w:t>Management</w:t>
      </w:r>
      <w:r w:rsidRPr="00FF3D78">
        <w:rPr>
          <w:rFonts w:ascii="Bookman Old Style" w:hAnsi="Bookman Old Style" w:cs="Arial"/>
          <w:b/>
          <w:lang w:val="el-GR"/>
        </w:rPr>
        <w:t>)»</w:t>
      </w:r>
    </w:p>
    <w:p w:rsidR="00C9016F" w:rsidRPr="00FF3D78" w:rsidRDefault="00C9016F" w:rsidP="00FF3D78">
      <w:pPr>
        <w:spacing w:after="0" w:line="240" w:lineRule="auto"/>
        <w:jc w:val="center"/>
        <w:rPr>
          <w:b/>
          <w:i/>
          <w:sz w:val="24"/>
          <w:szCs w:val="24"/>
          <w:lang w:val="el-GR"/>
        </w:rPr>
      </w:pPr>
      <w:r w:rsidRPr="00C9016F">
        <w:rPr>
          <w:b/>
          <w:i/>
          <w:sz w:val="24"/>
          <w:szCs w:val="24"/>
          <w:lang w:val="el-GR"/>
        </w:rPr>
        <w:t>ΠΙΝΑΚΑΣ ΕΠΙΤΥΧΟΝΤΩΝ ΑΚΑΔΗΜΑΙΚΟΥ ΕΤΟΥΣ 2018-2019</w:t>
      </w:r>
      <w:r w:rsidR="00FF3D78">
        <w:rPr>
          <w:b/>
          <w:i/>
          <w:sz w:val="24"/>
          <w:szCs w:val="24"/>
          <w:lang w:val="el-GR"/>
        </w:rPr>
        <w:t xml:space="preserve"> </w:t>
      </w:r>
      <w:r w:rsidRPr="00C9016F">
        <w:rPr>
          <w:b/>
          <w:i/>
          <w:sz w:val="24"/>
          <w:szCs w:val="24"/>
          <w:lang w:val="el-GR"/>
        </w:rPr>
        <w:t>Έναρξη 15/3/2019</w:t>
      </w:r>
    </w:p>
    <w:tbl>
      <w:tblPr>
        <w:tblW w:w="61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2440"/>
        <w:gridCol w:w="2160"/>
      </w:tblGrid>
      <w:tr w:rsidR="00C9016F" w:rsidRPr="00FF3D78" w:rsidTr="00FF3D78">
        <w:trPr>
          <w:trHeight w:val="348"/>
          <w:jc w:val="center"/>
        </w:trPr>
        <w:tc>
          <w:tcPr>
            <w:tcW w:w="1520" w:type="dxa"/>
            <w:shd w:val="clear" w:color="000000" w:fill="FFFFFF"/>
            <w:vAlign w:val="center"/>
            <w:hideMark/>
          </w:tcPr>
          <w:p w:rsidR="00C9016F" w:rsidRPr="00FF3D78" w:rsidRDefault="00C9016F" w:rsidP="00FF3D7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C9016F" w:rsidRPr="00FF3D78" w:rsidRDefault="00C9016F" w:rsidP="00FF3D7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ΕΠΩΝΥΜΟ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C9016F" w:rsidRPr="00FF3D78" w:rsidRDefault="00C9016F" w:rsidP="00FF3D7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ΌΝΟΜΑ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ΚΑΤΣΙΜΠΕΛΗΣ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ΑΘΑΝΑΣΙΟΣ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ΘΑΝΑΣΟΥΛΙΑΣ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ΑΝΤΡΕΑΣ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ΚΑΡΑΜΠΕΛΑΣ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ΠΑΝΑΓΙΩΤΗΣ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ΣΟΦΙΑΣ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ΑΘΑΝΑΣΙΟΣ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ΚΑΤΣΙΚΑΔΕΛΗΣ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ΜΙΧΑΗΛ</w:t>
            </w:r>
          </w:p>
        </w:tc>
      </w:tr>
      <w:tr w:rsidR="00C9016F" w:rsidRPr="00FF3D78" w:rsidTr="00C9016F">
        <w:trPr>
          <w:trHeight w:val="353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ΚΥΠΡΙΩΤΗΣ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ΔΙΟΝΥΣΙΟΣ</w:t>
            </w:r>
          </w:p>
        </w:tc>
      </w:tr>
      <w:tr w:rsidR="00C9016F" w:rsidRPr="00FF3D78" w:rsidTr="00C9016F">
        <w:trPr>
          <w:trHeight w:val="33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ΔΗΜΑΚΟΠΟΥΛΟΥ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ΦΩΤΕΙΝΗ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ΡΑΛΛΗΣ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ΔΙΟΝΥΣΙΟΣ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ΦΡΑΓΚΟΥΛΗΣ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 ΔΗΜΗΤΡΙΟΣ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ΑΓΓΕΛΟΠΟΥΛΟΥ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ΔΙΑΜΑΝΤΩ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ΧΡΟΥΤΑΣ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ΑΛΕΞΑΝΔΡΟΣ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ΓΥΦΤΟΓΙΑΝΝΗ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ΜΑΡΙΑ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ΛΑΜΠΡΑΚΑΚΗ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ΠΑΝΑΓΙΩΤΑ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ΚΑΠΡΟΥΛΙΑΣ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ΑΠΟΣΤΟΛΟΣ</w:t>
            </w:r>
          </w:p>
        </w:tc>
      </w:tr>
      <w:tr w:rsidR="00C9016F" w:rsidRPr="00FF3D78" w:rsidTr="00C9016F">
        <w:trPr>
          <w:trHeight w:val="36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ΠΟΛΥΔΩΡΟΥ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ΒΑΣΙΛΙΚΗ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ΠΟΤΑΜΙΑΝΟΣ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ΑΝΤΩΝΙΟΣ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ΠΕΤΡΟΠΟΥΛΟΥ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ΑΝΑΣΤΑΣΙΑ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ΣΤΑΘΟΥΛΙΑ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ΠΑΝΑΓΙΩΤΑ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ΤΑΧΑ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ΟΥΡΑΝΙΑ</w:t>
            </w:r>
          </w:p>
        </w:tc>
      </w:tr>
      <w:tr w:rsidR="00C9016F" w:rsidRPr="00FF3D78" w:rsidTr="00C9016F">
        <w:trPr>
          <w:trHeight w:val="31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 xml:space="preserve">ΠΕΙΜΑΝΙΔΟΥ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ΔΕΣΠΟΙΝΑ</w:t>
            </w:r>
          </w:p>
        </w:tc>
      </w:tr>
      <w:tr w:rsidR="00C9016F" w:rsidRPr="00FF3D78" w:rsidTr="00C9016F">
        <w:trPr>
          <w:trHeight w:val="33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ΤΣΟΥΝΗΣ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ΕΥΑΓΓΕΛΟΣ</w:t>
            </w:r>
          </w:p>
        </w:tc>
      </w:tr>
      <w:tr w:rsidR="00C9016F" w:rsidRPr="00FF3D78" w:rsidTr="00C9016F">
        <w:trPr>
          <w:trHeight w:val="375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ΝΙΚΟΛΑΚΟΠΟΥΛΟΣ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ΔΗΜΗΤΡΙΟΣ</w:t>
            </w:r>
          </w:p>
        </w:tc>
      </w:tr>
      <w:tr w:rsidR="00C9016F" w:rsidRPr="00FF3D78" w:rsidTr="00FF3D78">
        <w:trPr>
          <w:trHeight w:val="306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ΤΖΑΝΟΠΟΥΛΟΣ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ΓΕΩΡΓΙΟΣ</w:t>
            </w:r>
          </w:p>
        </w:tc>
      </w:tr>
      <w:tr w:rsidR="00C9016F" w:rsidRPr="00FF3D78" w:rsidTr="00FF3D78">
        <w:trPr>
          <w:trHeight w:val="283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ΒΛΑΧΟΥ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ΣΤΑΜΑΤΙΝΑ-ΝΕΚΤΑΡΙΑ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ΚΑΡΑΓΕΩΡΓΙΟΥ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ΕΥΑΓΓΕΛΙΑ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 xml:space="preserve">ΠΕΤΡΟΠΟΥΛΟΥ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ΕΥΓΕΝΙΑ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ΚΟΛΛΙΑΣ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ΚΩΝΣΤΑΝΤΙΝΟΣ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 xml:space="preserve">ΓΕΩΡΓΟΠΟΥΛΟΥ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ΕΛΕΝΗ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 xml:space="preserve">ΡΟΥΜΕΛΙΩΤΗΣ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ΣΩΤΗΡΙΟΣ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ΜΗΤΡΟΠΟΥΛΟΣ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ΑΛΕΞΑΝΔΡΟΣ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 xml:space="preserve">ΣΑΡΧΩΣΗ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ΝΙΚΟΛΙΤΣΑ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ΤΣΑΡΔΙΚΟΥ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ΑΝΔΡΙΑΝΑ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ΑΛΕΞΑΝΔΡΟΠΟΥΛΟΥ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ΔΗΜΗΤΡΑ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ΠΑΠΑΧΡΙΣΤΟΔΟΥΛΟΥ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ΓΕΩΡΓΙΑ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 xml:space="preserve">ΜΠΑΡΟΥΣΗ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ΔΗΜΗΤΡΑ</w:t>
            </w:r>
          </w:p>
        </w:tc>
      </w:tr>
      <w:tr w:rsidR="00C9016F" w:rsidRPr="00FF3D78" w:rsidTr="00C9016F">
        <w:trPr>
          <w:trHeight w:val="300"/>
          <w:jc w:val="center"/>
        </w:trPr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9016F" w:rsidRPr="00FF3D78" w:rsidRDefault="00C9016F" w:rsidP="00C901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4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sz w:val="16"/>
                <w:szCs w:val="16"/>
                <w:lang w:val="el-GR" w:eastAsia="el-GR"/>
              </w:rPr>
              <w:t>ΧΑΡΑΛΑΜΠΟΠΟΥΛΟΣ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C9016F" w:rsidRPr="00FF3D78" w:rsidRDefault="00C9016F" w:rsidP="00C9016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</w:pPr>
            <w:r w:rsidRPr="00FF3D7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l-GR" w:eastAsia="el-GR"/>
              </w:rPr>
              <w:t>ΑΝΔΡΕΑΣ</w:t>
            </w:r>
          </w:p>
        </w:tc>
      </w:tr>
    </w:tbl>
    <w:p w:rsidR="00E668CD" w:rsidRPr="00FF3D78" w:rsidRDefault="00E668CD" w:rsidP="00FF3D78">
      <w:pPr>
        <w:rPr>
          <w:lang w:val="el-GR"/>
        </w:rPr>
      </w:pPr>
    </w:p>
    <w:sectPr w:rsidR="00E668CD" w:rsidRPr="00FF3D78" w:rsidSect="00FF3D78">
      <w:type w:val="continuous"/>
      <w:pgSz w:w="11900" w:h="16840" w:code="9"/>
      <w:pgMar w:top="426" w:right="1797" w:bottom="284" w:left="179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321"/>
    <w:multiLevelType w:val="hybridMultilevel"/>
    <w:tmpl w:val="6340F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C9016F"/>
    <w:rsid w:val="00267F27"/>
    <w:rsid w:val="003E5F15"/>
    <w:rsid w:val="005E002F"/>
    <w:rsid w:val="00C9016F"/>
    <w:rsid w:val="00D53DFA"/>
    <w:rsid w:val="00E668CD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9016F"/>
    <w:rPr>
      <w:color w:val="0000FF"/>
      <w:u w:val="single"/>
    </w:rPr>
  </w:style>
  <w:style w:type="paragraph" w:styleId="a4">
    <w:name w:val="List Paragraph"/>
    <w:basedOn w:val="a"/>
    <w:qFormat/>
    <w:rsid w:val="00C90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nedu@teiwes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edu.teiwest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.teiwes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2019-02-04T10:56:00Z</dcterms:created>
  <dcterms:modified xsi:type="dcterms:W3CDTF">2019-02-04T11:18:00Z</dcterms:modified>
</cp:coreProperties>
</file>